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18BF3E8A"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7F275E">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Pr="007C4F93" w:rsidRDefault="00D779F9" w:rsidP="00D779F9">
            <w:pPr>
              <w:rPr>
                <w:sz w:val="24"/>
                <w:szCs w:val="24"/>
              </w:rPr>
            </w:pPr>
            <w:r w:rsidRPr="007C4F93">
              <w:rPr>
                <w:sz w:val="24"/>
                <w:szCs w:val="24"/>
                <w:shd w:val="clear" w:color="auto" w:fill="FFFFFF"/>
              </w:rPr>
              <w:t xml:space="preserve">Предмет закупки </w:t>
            </w:r>
          </w:p>
        </w:tc>
        <w:tc>
          <w:tcPr>
            <w:tcW w:w="4814" w:type="dxa"/>
            <w:shd w:val="clear" w:color="auto" w:fill="auto"/>
          </w:tcPr>
          <w:p w14:paraId="33C605DC" w14:textId="25C547E9" w:rsidR="00D779F9" w:rsidRPr="00334D3E" w:rsidRDefault="00B923A6" w:rsidP="000569B4">
            <w:pPr>
              <w:rPr>
                <w:sz w:val="24"/>
                <w:szCs w:val="24"/>
              </w:rPr>
            </w:pPr>
            <w:r w:rsidRPr="00B923A6">
              <w:rPr>
                <w:sz w:val="24"/>
                <w:szCs w:val="24"/>
              </w:rPr>
              <w:t xml:space="preserve">Запорная арматура, мембраны, фасонные изделия, </w:t>
            </w:r>
            <w:proofErr w:type="spellStart"/>
            <w:r w:rsidRPr="00B923A6">
              <w:rPr>
                <w:sz w:val="24"/>
                <w:szCs w:val="24"/>
              </w:rPr>
              <w:t>металлорукава</w:t>
            </w:r>
            <w:proofErr w:type="spellEnd"/>
            <w:r w:rsidRPr="00B923A6">
              <w:rPr>
                <w:sz w:val="24"/>
                <w:szCs w:val="24"/>
              </w:rPr>
              <w:t>, манометры</w:t>
            </w:r>
          </w:p>
        </w:tc>
      </w:tr>
      <w:tr w:rsidR="00C7487D" w14:paraId="75685597" w14:textId="77777777" w:rsidTr="008E2ECD">
        <w:tc>
          <w:tcPr>
            <w:tcW w:w="4813" w:type="dxa"/>
          </w:tcPr>
          <w:p w14:paraId="57AFEAA9" w14:textId="06C46A18" w:rsidR="00A97818" w:rsidRPr="007C4F93" w:rsidRDefault="007F275E" w:rsidP="007F275E">
            <w:pPr>
              <w:spacing w:afterLines="60" w:after="144"/>
              <w:rPr>
                <w:sz w:val="24"/>
                <w:szCs w:val="24"/>
              </w:rPr>
            </w:pPr>
            <w:r w:rsidRPr="007F275E">
              <w:rPr>
                <w:sz w:val="24"/>
                <w:szCs w:val="24"/>
              </w:rPr>
              <w:t xml:space="preserve">Лот №1 </w:t>
            </w:r>
            <w:r w:rsidR="00B923A6" w:rsidRPr="00B923A6">
              <w:rPr>
                <w:sz w:val="24"/>
                <w:szCs w:val="24"/>
              </w:rPr>
              <w:t xml:space="preserve">Запорная арматура, мембраны, фасонные изделия, </w:t>
            </w:r>
            <w:proofErr w:type="spellStart"/>
            <w:r w:rsidR="00B923A6" w:rsidRPr="00B923A6">
              <w:rPr>
                <w:sz w:val="24"/>
                <w:szCs w:val="24"/>
              </w:rPr>
              <w:t>металлорукава</w:t>
            </w:r>
            <w:proofErr w:type="spellEnd"/>
            <w:r w:rsidR="00B923A6" w:rsidRPr="00B923A6">
              <w:rPr>
                <w:sz w:val="24"/>
                <w:szCs w:val="24"/>
              </w:rPr>
              <w:t>, манометры</w:t>
            </w:r>
            <w:r>
              <w:rPr>
                <w:sz w:val="24"/>
                <w:szCs w:val="24"/>
              </w:rPr>
              <w:t xml:space="preserve"> (лот делимый)</w:t>
            </w:r>
          </w:p>
        </w:tc>
        <w:tc>
          <w:tcPr>
            <w:tcW w:w="4814" w:type="dxa"/>
            <w:shd w:val="clear" w:color="auto" w:fill="auto"/>
          </w:tcPr>
          <w:p w14:paraId="12CA493D" w14:textId="77777777" w:rsidR="00C7487D" w:rsidRPr="007C4F93" w:rsidRDefault="00C7487D" w:rsidP="00C7487D">
            <w:pPr>
              <w:rPr>
                <w:sz w:val="24"/>
                <w:szCs w:val="24"/>
              </w:rPr>
            </w:pPr>
          </w:p>
        </w:tc>
      </w:tr>
      <w:tr w:rsidR="00265D4C" w14:paraId="0615E64E" w14:textId="77777777" w:rsidTr="00A20820">
        <w:tc>
          <w:tcPr>
            <w:tcW w:w="4813" w:type="dxa"/>
            <w:shd w:val="clear" w:color="auto" w:fill="auto"/>
          </w:tcPr>
          <w:p w14:paraId="4CBA7ABD" w14:textId="73640986" w:rsidR="00265D4C" w:rsidRDefault="00265D4C" w:rsidP="00265D4C">
            <w:r>
              <w:rPr>
                <w:sz w:val="24"/>
                <w:shd w:val="clear" w:color="auto" w:fill="FFFFFF"/>
              </w:rPr>
              <w:t>Условия поставки МТР</w:t>
            </w:r>
          </w:p>
        </w:tc>
        <w:tc>
          <w:tcPr>
            <w:tcW w:w="4814" w:type="dxa"/>
            <w:shd w:val="clear" w:color="auto" w:fill="auto"/>
          </w:tcPr>
          <w:p w14:paraId="5FCE5F34" w14:textId="77777777" w:rsidR="00265D4C" w:rsidRPr="009846D1" w:rsidRDefault="00265D4C" w:rsidP="00265D4C">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p>
          <w:p w14:paraId="29037E6D" w14:textId="0B2732AC" w:rsidR="00265D4C" w:rsidRDefault="00265D4C" w:rsidP="00265D4C">
            <w:r w:rsidRPr="009846D1">
              <w:rPr>
                <w:sz w:val="24"/>
                <w:shd w:val="clear" w:color="auto" w:fill="FFFFFF"/>
              </w:rPr>
              <w:t xml:space="preserve">Российская Федерация, Ямало-Ненецкий автономный округ, </w:t>
            </w:r>
            <w:proofErr w:type="spellStart"/>
            <w:r w:rsidRPr="009846D1">
              <w:rPr>
                <w:sz w:val="24"/>
                <w:shd w:val="clear" w:color="auto" w:fill="FFFFFF"/>
              </w:rPr>
              <w:t>Пуровский</w:t>
            </w:r>
            <w:proofErr w:type="spellEnd"/>
            <w:r w:rsidRPr="009846D1">
              <w:rPr>
                <w:sz w:val="24"/>
                <w:shd w:val="clear" w:color="auto" w:fill="FFFFFF"/>
              </w:rPr>
              <w:t xml:space="preserve"> район, железнодорожный  разъезд </w:t>
            </w:r>
            <w:proofErr w:type="spellStart"/>
            <w:r w:rsidRPr="009846D1">
              <w:rPr>
                <w:sz w:val="24"/>
                <w:shd w:val="clear" w:color="auto" w:fill="FFFFFF"/>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6CEAD91D" w:rsidR="00265D4C" w:rsidRPr="00334D3E" w:rsidRDefault="00B923A6" w:rsidP="000569B4">
            <w:pPr>
              <w:rPr>
                <w:sz w:val="24"/>
                <w:szCs w:val="24"/>
              </w:rPr>
            </w:pPr>
            <w:r>
              <w:rPr>
                <w:iCs/>
                <w:color w:val="000000" w:themeColor="text1"/>
                <w:sz w:val="24"/>
                <w:szCs w:val="24"/>
              </w:rPr>
              <w:t>30.08.2026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1948689" w:rsidR="00265D4C" w:rsidRDefault="00265D4C" w:rsidP="00E74F1A">
            <w:r w:rsidRPr="0074582F">
              <w:rPr>
                <w:sz w:val="24"/>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sidR="00E74F1A">
              <w:rPr>
                <w:sz w:val="24"/>
                <w:shd w:val="clear" w:color="auto" w:fill="FFFFFF"/>
              </w:rPr>
              <w:t>поставки</w:t>
            </w:r>
            <w:r w:rsidRPr="0074582F">
              <w:rPr>
                <w:sz w:val="24"/>
                <w:shd w:val="clear" w:color="auto" w:fill="FFFFFF"/>
              </w:rPr>
              <w:t xml:space="preserve"> Товара. </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036C04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 итогам Процедуры возможен выбор нескольких победителей;</w:t>
            </w:r>
          </w:p>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предложений. </w:t>
            </w:r>
          </w:p>
        </w:tc>
      </w:tr>
      <w:tr w:rsidR="00265D4C" w14:paraId="7C49CA2A" w14:textId="77777777" w:rsidTr="00A20820">
        <w:tc>
          <w:tcPr>
            <w:tcW w:w="4813" w:type="dxa"/>
            <w:shd w:val="clear" w:color="auto" w:fill="auto"/>
          </w:tcPr>
          <w:p w14:paraId="10B424A5" w14:textId="728F007E" w:rsidR="00265D4C" w:rsidRDefault="00265D4C" w:rsidP="00265D4C">
            <w:r w:rsidRPr="00F72B9F">
              <w:rPr>
                <w:sz w:val="24"/>
                <w:shd w:val="clear" w:color="auto" w:fill="FFFFFF"/>
              </w:rPr>
              <w:t>Контактные данные Организатора по вопросам закупки</w:t>
            </w:r>
          </w:p>
        </w:tc>
        <w:tc>
          <w:tcPr>
            <w:tcW w:w="4814" w:type="dxa"/>
            <w:shd w:val="clear" w:color="auto" w:fill="auto"/>
          </w:tcPr>
          <w:p w14:paraId="7312D11D" w14:textId="3E39635F" w:rsidR="00265D4C" w:rsidRPr="008E2CC1" w:rsidRDefault="005F79E5" w:rsidP="00265D4C">
            <w:pPr>
              <w:tabs>
                <w:tab w:val="num" w:pos="851"/>
              </w:tabs>
              <w:suppressAutoHyphens/>
              <w:spacing w:line="276" w:lineRule="auto"/>
              <w:rPr>
                <w:i/>
                <w:sz w:val="24"/>
                <w:shd w:val="clear" w:color="auto" w:fill="FFFFFF"/>
              </w:rPr>
            </w:pPr>
            <w:r w:rsidRPr="005F79E5">
              <w:rPr>
                <w:i/>
                <w:sz w:val="24"/>
                <w:shd w:val="clear" w:color="auto" w:fill="FFFFFF"/>
              </w:rPr>
              <w:t>Алексеев Геннадий Александрович</w:t>
            </w:r>
            <w:r w:rsidR="00265D4C" w:rsidRPr="008E2CC1">
              <w:rPr>
                <w:i/>
                <w:sz w:val="24"/>
                <w:shd w:val="clear" w:color="auto" w:fill="FFFFFF"/>
              </w:rPr>
              <w:t>;</w:t>
            </w:r>
          </w:p>
          <w:p w14:paraId="33ED42BE" w14:textId="3AEB3DA0" w:rsidR="00265D4C" w:rsidRPr="00265D4C" w:rsidRDefault="00183E0A" w:rsidP="00265D4C">
            <w:pPr>
              <w:tabs>
                <w:tab w:val="num" w:pos="851"/>
              </w:tabs>
              <w:suppressAutoHyphens/>
              <w:spacing w:line="276" w:lineRule="auto"/>
              <w:rPr>
                <w:i/>
                <w:sz w:val="24"/>
                <w:szCs w:val="24"/>
                <w:shd w:val="clear" w:color="auto" w:fill="FFFFFF"/>
              </w:rPr>
            </w:pPr>
            <w:hyperlink r:id="rId8" w:history="1">
              <w:r w:rsidR="005F79E5" w:rsidRPr="005F79E5">
                <w:rPr>
                  <w:iCs/>
                  <w:color w:val="0563C1" w:themeColor="hyperlink"/>
                  <w:sz w:val="24"/>
                  <w:szCs w:val="24"/>
                  <w:u w:val="single"/>
                  <w:lang w:val="en-US"/>
                </w:rPr>
                <w:t>alekseevga</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zpk</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novatek</w:t>
              </w:r>
              <w:r w:rsidR="005F79E5" w:rsidRPr="005F79E5">
                <w:rPr>
                  <w:iCs/>
                  <w:color w:val="0563C1" w:themeColor="hyperlink"/>
                  <w:sz w:val="24"/>
                  <w:szCs w:val="24"/>
                  <w:u w:val="single"/>
                </w:rPr>
                <w:t>.</w:t>
              </w:r>
              <w:proofErr w:type="spellStart"/>
              <w:r w:rsidR="005F79E5" w:rsidRPr="005F79E5">
                <w:rPr>
                  <w:iCs/>
                  <w:color w:val="0563C1" w:themeColor="hyperlink"/>
                  <w:sz w:val="24"/>
                  <w:szCs w:val="24"/>
                  <w:u w:val="single"/>
                  <w:lang w:val="en-US"/>
                </w:rPr>
                <w:t>ru</w:t>
              </w:r>
              <w:proofErr w:type="spellEnd"/>
            </w:hyperlink>
          </w:p>
          <w:p w14:paraId="69EE76A0" w14:textId="00C3FA4D" w:rsidR="00265D4C" w:rsidRPr="00265D4C" w:rsidRDefault="00265D4C" w:rsidP="005F79E5">
            <w:r w:rsidRPr="008E2CC1">
              <w:rPr>
                <w:i/>
                <w:sz w:val="24"/>
                <w:shd w:val="clear" w:color="auto" w:fill="FFFFFF"/>
              </w:rPr>
              <w:t xml:space="preserve">тел. </w:t>
            </w:r>
            <w:r w:rsidRPr="00265D4C">
              <w:rPr>
                <w:i/>
                <w:sz w:val="24"/>
                <w:shd w:val="clear" w:color="auto" w:fill="FFFFFF"/>
              </w:rPr>
              <w:t>(34997) 46-</w:t>
            </w:r>
            <w:r w:rsidR="005F79E5">
              <w:rPr>
                <w:i/>
                <w:sz w:val="24"/>
                <w:shd w:val="clear" w:color="auto" w:fill="FFFFFF"/>
              </w:rPr>
              <w:t>341</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lastRenderedPageBreak/>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05569A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r w:rsidR="005C7D2F" w:rsidRPr="00003B8A">
        <w:rPr>
          <w:rFonts w:ascii="Times New Roman" w:hAnsi="Times New Roman" w:cs="Times New Roman"/>
          <w:sz w:val="24"/>
          <w:szCs w:val="24"/>
        </w:rPr>
        <w:t>не прохождением</w:t>
      </w:r>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w:t>
      </w:r>
      <w:proofErr w:type="spellStart"/>
      <w:r w:rsidR="00C35986" w:rsidRPr="00003B8A">
        <w:rPr>
          <w:rFonts w:ascii="Times New Roman" w:hAnsi="Times New Roman" w:cs="Times New Roman"/>
          <w:sz w:val="24"/>
          <w:szCs w:val="24"/>
        </w:rPr>
        <w:t>размещенные</w:t>
      </w:r>
      <w:proofErr w:type="spellEnd"/>
      <w:r w:rsidR="00C35986" w:rsidRPr="00003B8A">
        <w:rPr>
          <w:rFonts w:ascii="Times New Roman" w:hAnsi="Times New Roman" w:cs="Times New Roman"/>
          <w:sz w:val="24"/>
          <w:szCs w:val="24"/>
        </w:rPr>
        <w:t xml:space="preserve">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w:t>
      </w:r>
      <w:proofErr w:type="spellStart"/>
      <w:r w:rsidR="00C35986" w:rsidRPr="00003B8A">
        <w:rPr>
          <w:rFonts w:ascii="Times New Roman" w:hAnsi="Times New Roman" w:cs="Times New Roman"/>
          <w:sz w:val="24"/>
          <w:szCs w:val="24"/>
        </w:rPr>
        <w:t>размещенном</w:t>
      </w:r>
      <w:proofErr w:type="spellEnd"/>
      <w:r w:rsidR="00C35986" w:rsidRPr="00003B8A">
        <w:rPr>
          <w:rFonts w:ascii="Times New Roman" w:hAnsi="Times New Roman" w:cs="Times New Roman"/>
          <w:sz w:val="24"/>
          <w:szCs w:val="24"/>
        </w:rPr>
        <w:t xml:space="preserve">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w:t>
      </w:r>
      <w:r w:rsidRPr="001E3F82">
        <w:rPr>
          <w:rFonts w:ascii="Times New Roman" w:hAnsi="Times New Roman" w:cs="Times New Roman"/>
          <w:spacing w:val="2"/>
          <w:sz w:val="24"/>
          <w:szCs w:val="24"/>
        </w:rPr>
        <w:lastRenderedPageBreak/>
        <w:t xml:space="preserve">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lastRenderedPageBreak/>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lastRenderedPageBreak/>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5pt;height:53.3pt" o:ole="">
            <v:imagedata r:id="rId11" o:title=""/>
          </v:shape>
          <o:OLEObject Type="Embed" ProgID="Package" ShapeID="_x0000_i1025" DrawAspect="Icon" ObjectID="_1838977739"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w:t>
      </w:r>
      <w:r w:rsidRPr="00A82128">
        <w:rPr>
          <w:rFonts w:ascii="Times New Roman" w:hAnsi="Times New Roman" w:cs="Times New Roman"/>
          <w:spacing w:val="2"/>
          <w:sz w:val="24"/>
          <w:szCs w:val="24"/>
        </w:rPr>
        <w:lastRenderedPageBreak/>
        <w:t xml:space="preserve">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lastRenderedPageBreak/>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w:t>
      </w:r>
      <w:r w:rsidRPr="00160413">
        <w:rPr>
          <w:rFonts w:ascii="Times New Roman" w:hAnsi="Times New Roman" w:cs="Times New Roman"/>
          <w:spacing w:val="6"/>
          <w:sz w:val="24"/>
          <w:szCs w:val="24"/>
        </w:rPr>
        <w:lastRenderedPageBreak/>
        <w:t xml:space="preserve">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__/20_[</w:t>
      </w:r>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непрохождением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83E0A">
              <w:rPr>
                <w:rFonts w:ascii="Times New Roman" w:hAnsi="Times New Roman" w:cs="Times New Roman"/>
                <w:i/>
                <w:iCs/>
                <w:sz w:val="24"/>
                <w:szCs w:val="24"/>
              </w:rPr>
            </w:r>
            <w:r w:rsidR="00183E0A">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83E0A">
              <w:rPr>
                <w:rFonts w:ascii="Times New Roman" w:hAnsi="Times New Roman" w:cs="Times New Roman"/>
                <w:i/>
                <w:iCs/>
                <w:sz w:val="24"/>
                <w:szCs w:val="24"/>
              </w:rPr>
            </w:r>
            <w:r w:rsidR="00183E0A">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r w:rsidRPr="00C613F0">
              <w:rPr>
                <w:rFonts w:ascii="Times New Roman" w:hAnsi="Times New Roman" w:cs="Times New Roman"/>
                <w:i/>
                <w:iCs/>
                <w:sz w:val="24"/>
                <w:szCs w:val="24"/>
              </w:rPr>
              <w:t xml:space="preserve">Пэкиджер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83E0A">
              <w:rPr>
                <w:rFonts w:ascii="Times New Roman" w:hAnsi="Times New Roman" w:cs="Times New Roman"/>
                <w:i/>
                <w:iCs/>
                <w:sz w:val="24"/>
                <w:szCs w:val="24"/>
              </w:rPr>
            </w:r>
            <w:r w:rsidR="00183E0A">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183E0A">
              <w:rPr>
                <w:rFonts w:ascii="Times New Roman" w:hAnsi="Times New Roman" w:cs="Times New Roman"/>
                <w:i/>
                <w:iCs/>
                <w:sz w:val="24"/>
                <w:szCs w:val="24"/>
              </w:rPr>
            </w:r>
            <w:r w:rsidR="00183E0A">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Адрес web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т.ч.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от «</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4" w:name="_GoBack"/>
    <w:bookmarkStart w:id="195" w:name="_MON_1664102831"/>
    <w:bookmarkEnd w:id="195"/>
    <w:p w14:paraId="2F693BC1" w14:textId="4381185E" w:rsidR="00C35986" w:rsidRPr="00C613F0" w:rsidRDefault="00177BDF"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31" type="#_x0000_t75" style="width:134.65pt;height:88.85pt" o:ole="">
            <v:imagedata r:id="rId13" o:title=""/>
          </v:shape>
          <o:OLEObject Type="Embed" ProgID="Excel.Sheet.12" ShapeID="_x0000_i1031" DrawAspect="Icon" ObjectID="_1838977740" r:id="rId14"/>
        </w:object>
      </w:r>
      <w:bookmarkEnd w:id="194"/>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1" w:name="_Toc28689465"/>
      <w:bookmarkStart w:id="202" w:name="_Toc29897578"/>
      <w:bookmarkStart w:id="203" w:name="_Toc99460702"/>
      <w:bookmarkStart w:id="204" w:name="_Toc504474492"/>
      <w:bookmarkEnd w:id="179"/>
      <w:bookmarkEnd w:id="180"/>
      <w:bookmarkEnd w:id="181"/>
      <w:bookmarkEnd w:id="182"/>
      <w:bookmarkEnd w:id="183"/>
      <w:bookmarkEnd w:id="192"/>
      <w:bookmarkEnd w:id="199"/>
      <w:bookmarkEnd w:id="200"/>
      <w:r w:rsidRPr="001172F5">
        <w:rPr>
          <w:b/>
          <w:sz w:val="24"/>
          <w:vertAlign w:val="baseline"/>
        </w:rPr>
        <w:lastRenderedPageBreak/>
        <w:t>Форма 4 Форма Технического предложения</w:t>
      </w:r>
      <w:bookmarkEnd w:id="201"/>
      <w:bookmarkEnd w:id="202"/>
      <w:bookmarkEnd w:id="20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5" w:name="_MON_1782198490"/>
    <w:bookmarkEnd w:id="205"/>
    <w:p w14:paraId="3B094CD9" w14:textId="6B6652B5" w:rsidR="00C35986" w:rsidRDefault="00B923A6" w:rsidP="00C35986">
      <w:pPr>
        <w:shd w:val="clear" w:color="auto" w:fill="FFFFFF"/>
        <w:spacing w:after="120"/>
        <w:jc w:val="both"/>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object w:dxaOrig="1543" w:dyaOrig="1000" w14:anchorId="0D6F676A">
          <v:shape id="_x0000_i1027" type="#_x0000_t75" style="width:77.6pt;height:50.5pt" o:ole="">
            <v:imagedata r:id="rId15" o:title=""/>
          </v:shape>
          <o:OLEObject Type="Embed" ProgID="Excel.Sheet.12" ShapeID="_x0000_i1027" DrawAspect="Icon" ObjectID="_1838977741" r:id="rId16"/>
        </w:object>
      </w:r>
    </w:p>
    <w:p w14:paraId="57454867" w14:textId="77777777"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6" w:name="_Toc526934029"/>
      <w:bookmarkStart w:id="207" w:name="_Toc28689466"/>
      <w:bookmarkStart w:id="208" w:name="_Toc29897579"/>
      <w:bookmarkStart w:id="209"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6"/>
      <w:bookmarkEnd w:id="207"/>
      <w:bookmarkEnd w:id="208"/>
      <w:r w:rsidRPr="001172F5">
        <w:rPr>
          <w:b/>
          <w:sz w:val="24"/>
          <w:vertAlign w:val="baseline"/>
        </w:rPr>
        <w:t>Услуг</w:t>
      </w:r>
      <w:bookmarkEnd w:id="209"/>
    </w:p>
    <w:bookmarkEnd w:id="204"/>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0" w:name="_3.2._Общие_требования"/>
      <w:bookmarkStart w:id="211" w:name="_3.3.__Дополнительные"/>
      <w:bookmarkStart w:id="212" w:name="RANGE!A1:J54"/>
      <w:bookmarkStart w:id="213" w:name="_Toc518308003"/>
      <w:bookmarkStart w:id="214" w:name="_Toc526934030"/>
      <w:bookmarkStart w:id="215" w:name="_Toc28689467"/>
      <w:bookmarkStart w:id="216" w:name="_Toc29897580"/>
      <w:bookmarkStart w:id="217" w:name="_Toc504474498"/>
      <w:bookmarkEnd w:id="143"/>
      <w:bookmarkEnd w:id="144"/>
      <w:bookmarkEnd w:id="145"/>
      <w:bookmarkEnd w:id="210"/>
      <w:bookmarkEnd w:id="211"/>
      <w:bookmarkEnd w:id="212"/>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8" w:name="_Toc99460704"/>
      <w:r w:rsidRPr="001172F5">
        <w:rPr>
          <w:b/>
          <w:sz w:val="24"/>
          <w:vertAlign w:val="baseline"/>
        </w:rPr>
        <w:lastRenderedPageBreak/>
        <w:t>Форма 5 Форма Коммерческого Предложения</w:t>
      </w:r>
      <w:bookmarkEnd w:id="213"/>
      <w:bookmarkEnd w:id="214"/>
      <w:bookmarkEnd w:id="215"/>
      <w:bookmarkEnd w:id="216"/>
      <w:bookmarkEnd w:id="218"/>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17"/>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5019FBA5" w:rsidR="00C35986" w:rsidRPr="001172F5" w:rsidRDefault="00C35986" w:rsidP="00C35986">
      <w:pPr>
        <w:spacing w:after="120"/>
        <w:jc w:val="both"/>
        <w:rPr>
          <w:rFonts w:ascii="Times New Roman" w:hAnsi="Times New Roman" w:cs="Times New Roman"/>
          <w:sz w:val="24"/>
          <w:szCs w:val="24"/>
        </w:rPr>
      </w:pPr>
    </w:p>
    <w:p w14:paraId="1B0CB7D2" w14:textId="08F3FCE2" w:rsidR="00C35986" w:rsidRPr="00DD04BC" w:rsidRDefault="00B923A6" w:rsidP="00C35986">
      <w:pPr>
        <w:spacing w:after="120"/>
        <w:jc w:val="both"/>
      </w:pPr>
      <w:r>
        <w:object w:dxaOrig="1543" w:dyaOrig="1000" w14:anchorId="690A3F01">
          <v:shape id="_x0000_i1028" type="#_x0000_t75" style="width:77.6pt;height:50.5pt" o:ole="">
            <v:imagedata r:id="rId17" o:title=""/>
          </v:shape>
          <o:OLEObject Type="Embed" ProgID="Excel.Sheet.12" ShapeID="_x0000_i1028" DrawAspect="Icon" ObjectID="_1838977742" r:id="rId18"/>
        </w:object>
      </w: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19" w:name="_Toc9260516"/>
      <w:bookmarkStart w:id="220" w:name="_Toc9260881"/>
      <w:bookmarkStart w:id="221" w:name="_Toc9260958"/>
      <w:bookmarkStart w:id="222" w:name="_Toc9261102"/>
      <w:bookmarkStart w:id="223" w:name="_Toc9261272"/>
      <w:bookmarkStart w:id="224" w:name="_Toc14360869"/>
      <w:bookmarkStart w:id="225" w:name="_Toc9260517"/>
      <w:bookmarkStart w:id="226" w:name="_Toc9260882"/>
      <w:bookmarkStart w:id="227" w:name="_Toc9260959"/>
      <w:bookmarkStart w:id="228" w:name="_Toc9261103"/>
      <w:bookmarkStart w:id="229" w:name="_Toc9261273"/>
      <w:bookmarkStart w:id="230" w:name="_Toc14360870"/>
      <w:bookmarkEnd w:id="219"/>
      <w:bookmarkEnd w:id="220"/>
      <w:bookmarkEnd w:id="221"/>
      <w:bookmarkEnd w:id="222"/>
      <w:bookmarkEnd w:id="223"/>
      <w:bookmarkEnd w:id="224"/>
      <w:bookmarkEnd w:id="225"/>
      <w:bookmarkEnd w:id="226"/>
      <w:bookmarkEnd w:id="227"/>
      <w:bookmarkEnd w:id="228"/>
      <w:bookmarkEnd w:id="229"/>
      <w:bookmarkEnd w:id="230"/>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93A4B" w14:textId="77777777" w:rsidR="00183E0A" w:rsidRDefault="00183E0A" w:rsidP="00C6567B">
      <w:pPr>
        <w:spacing w:after="0" w:line="240" w:lineRule="auto"/>
      </w:pPr>
      <w:r>
        <w:separator/>
      </w:r>
    </w:p>
  </w:endnote>
  <w:endnote w:type="continuationSeparator" w:id="0">
    <w:p w14:paraId="723B93D8" w14:textId="77777777" w:rsidR="00183E0A" w:rsidRDefault="00183E0A"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MS Mincho"/>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7F275E" w:rsidRDefault="007F275E" w:rsidP="00275393">
    <w:pPr>
      <w:pStyle w:val="ae"/>
      <w:ind w:right="360" w:firstLine="360"/>
      <w:jc w:val="center"/>
    </w:pPr>
  </w:p>
  <w:p w14:paraId="0B45B5B8" w14:textId="77777777" w:rsidR="007F275E" w:rsidRDefault="007F27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8B9AD" w14:textId="77777777" w:rsidR="00183E0A" w:rsidRDefault="00183E0A" w:rsidP="00C6567B">
      <w:pPr>
        <w:spacing w:after="0" w:line="240" w:lineRule="auto"/>
      </w:pPr>
      <w:r>
        <w:separator/>
      </w:r>
    </w:p>
  </w:footnote>
  <w:footnote w:type="continuationSeparator" w:id="0">
    <w:p w14:paraId="2A2BBDE5" w14:textId="77777777" w:rsidR="00183E0A" w:rsidRDefault="00183E0A"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2D40"/>
    <w:rsid w:val="00016F0E"/>
    <w:rsid w:val="00016F57"/>
    <w:rsid w:val="00020A97"/>
    <w:rsid w:val="00020E5F"/>
    <w:rsid w:val="000213BC"/>
    <w:rsid w:val="00023969"/>
    <w:rsid w:val="00023B2A"/>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2D87"/>
    <w:rsid w:val="00044045"/>
    <w:rsid w:val="0004428D"/>
    <w:rsid w:val="000454FC"/>
    <w:rsid w:val="00045B38"/>
    <w:rsid w:val="00045F7E"/>
    <w:rsid w:val="000465E6"/>
    <w:rsid w:val="00046C0F"/>
    <w:rsid w:val="000479AA"/>
    <w:rsid w:val="0005147C"/>
    <w:rsid w:val="0005335D"/>
    <w:rsid w:val="0005381D"/>
    <w:rsid w:val="000554ED"/>
    <w:rsid w:val="000558BA"/>
    <w:rsid w:val="00055ACB"/>
    <w:rsid w:val="00055E68"/>
    <w:rsid w:val="000569B4"/>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0F"/>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5406"/>
    <w:rsid w:val="000969FB"/>
    <w:rsid w:val="00096C2F"/>
    <w:rsid w:val="00097C07"/>
    <w:rsid w:val="00097E7E"/>
    <w:rsid w:val="000A00DE"/>
    <w:rsid w:val="000A0BD9"/>
    <w:rsid w:val="000A0C09"/>
    <w:rsid w:val="000A0D9D"/>
    <w:rsid w:val="000A0DC8"/>
    <w:rsid w:val="000A1D25"/>
    <w:rsid w:val="000A2870"/>
    <w:rsid w:val="000A2F5F"/>
    <w:rsid w:val="000A3324"/>
    <w:rsid w:val="000A5DC3"/>
    <w:rsid w:val="000A66AD"/>
    <w:rsid w:val="000A6758"/>
    <w:rsid w:val="000A6A98"/>
    <w:rsid w:val="000A75B6"/>
    <w:rsid w:val="000A7932"/>
    <w:rsid w:val="000B0808"/>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0D38"/>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77BDF"/>
    <w:rsid w:val="00180463"/>
    <w:rsid w:val="00181A3D"/>
    <w:rsid w:val="00182F38"/>
    <w:rsid w:val="00183E0A"/>
    <w:rsid w:val="00184086"/>
    <w:rsid w:val="001843A6"/>
    <w:rsid w:val="0018580C"/>
    <w:rsid w:val="001861E3"/>
    <w:rsid w:val="00187D9F"/>
    <w:rsid w:val="0019047B"/>
    <w:rsid w:val="00191BA5"/>
    <w:rsid w:val="00191E6B"/>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A70"/>
    <w:rsid w:val="001C3DD9"/>
    <w:rsid w:val="001C48DC"/>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40D"/>
    <w:rsid w:val="002078BD"/>
    <w:rsid w:val="00207F24"/>
    <w:rsid w:val="002109C7"/>
    <w:rsid w:val="002111A8"/>
    <w:rsid w:val="00212FC0"/>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4B2"/>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4D3E"/>
    <w:rsid w:val="00335229"/>
    <w:rsid w:val="0033581E"/>
    <w:rsid w:val="0034058B"/>
    <w:rsid w:val="0034094C"/>
    <w:rsid w:val="00342341"/>
    <w:rsid w:val="0034244B"/>
    <w:rsid w:val="00343570"/>
    <w:rsid w:val="003435BC"/>
    <w:rsid w:val="0034425A"/>
    <w:rsid w:val="00344AE1"/>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3E5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534D"/>
    <w:rsid w:val="003E699A"/>
    <w:rsid w:val="003F00D5"/>
    <w:rsid w:val="003F0A1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6ADB"/>
    <w:rsid w:val="00437323"/>
    <w:rsid w:val="00437CDE"/>
    <w:rsid w:val="00441A51"/>
    <w:rsid w:val="00442B9D"/>
    <w:rsid w:val="00442BD9"/>
    <w:rsid w:val="0044304E"/>
    <w:rsid w:val="00443E37"/>
    <w:rsid w:val="00444242"/>
    <w:rsid w:val="0044497C"/>
    <w:rsid w:val="00444CA6"/>
    <w:rsid w:val="004451C4"/>
    <w:rsid w:val="004455E2"/>
    <w:rsid w:val="00446916"/>
    <w:rsid w:val="00450F84"/>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6A65"/>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6DF"/>
    <w:rsid w:val="00553828"/>
    <w:rsid w:val="00553D27"/>
    <w:rsid w:val="005543CC"/>
    <w:rsid w:val="00554FAD"/>
    <w:rsid w:val="00555085"/>
    <w:rsid w:val="00555739"/>
    <w:rsid w:val="00555E07"/>
    <w:rsid w:val="005572D9"/>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E8D"/>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C7D2F"/>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9E5"/>
    <w:rsid w:val="005F7CE5"/>
    <w:rsid w:val="005F7D1F"/>
    <w:rsid w:val="005F7FC9"/>
    <w:rsid w:val="00600BE7"/>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6D2"/>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648E"/>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A58"/>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BAC"/>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01A6"/>
    <w:rsid w:val="00781388"/>
    <w:rsid w:val="00781793"/>
    <w:rsid w:val="0078367C"/>
    <w:rsid w:val="007839DA"/>
    <w:rsid w:val="00784AFB"/>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4F93"/>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546"/>
    <w:rsid w:val="007E6B40"/>
    <w:rsid w:val="007E7B19"/>
    <w:rsid w:val="007F09B7"/>
    <w:rsid w:val="007F0B48"/>
    <w:rsid w:val="007F10B4"/>
    <w:rsid w:val="007F13C6"/>
    <w:rsid w:val="007F2420"/>
    <w:rsid w:val="007F275E"/>
    <w:rsid w:val="007F4ADD"/>
    <w:rsid w:val="007F6A7D"/>
    <w:rsid w:val="007F7CED"/>
    <w:rsid w:val="00800554"/>
    <w:rsid w:val="0080114A"/>
    <w:rsid w:val="00802A66"/>
    <w:rsid w:val="0080323B"/>
    <w:rsid w:val="00803521"/>
    <w:rsid w:val="00805855"/>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17E94"/>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600"/>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49E"/>
    <w:rsid w:val="00957142"/>
    <w:rsid w:val="00957984"/>
    <w:rsid w:val="00960C21"/>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41AD"/>
    <w:rsid w:val="00A7544F"/>
    <w:rsid w:val="00A7659D"/>
    <w:rsid w:val="00A77618"/>
    <w:rsid w:val="00A7766D"/>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818"/>
    <w:rsid w:val="00A97CFF"/>
    <w:rsid w:val="00A97E40"/>
    <w:rsid w:val="00AA0299"/>
    <w:rsid w:val="00AA1F09"/>
    <w:rsid w:val="00AA2330"/>
    <w:rsid w:val="00AA42E3"/>
    <w:rsid w:val="00AA5180"/>
    <w:rsid w:val="00AA5D47"/>
    <w:rsid w:val="00AA6836"/>
    <w:rsid w:val="00AB0BA6"/>
    <w:rsid w:val="00AB0D36"/>
    <w:rsid w:val="00AB1741"/>
    <w:rsid w:val="00AB3B38"/>
    <w:rsid w:val="00AB46C5"/>
    <w:rsid w:val="00AB4B53"/>
    <w:rsid w:val="00AB4C0A"/>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278A9"/>
    <w:rsid w:val="00B30B20"/>
    <w:rsid w:val="00B31753"/>
    <w:rsid w:val="00B32C8B"/>
    <w:rsid w:val="00B32F9C"/>
    <w:rsid w:val="00B35B71"/>
    <w:rsid w:val="00B371D0"/>
    <w:rsid w:val="00B37324"/>
    <w:rsid w:val="00B375A3"/>
    <w:rsid w:val="00B37B69"/>
    <w:rsid w:val="00B41F2C"/>
    <w:rsid w:val="00B423AE"/>
    <w:rsid w:val="00B43899"/>
    <w:rsid w:val="00B43973"/>
    <w:rsid w:val="00B456DD"/>
    <w:rsid w:val="00B4572F"/>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23A6"/>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36B5"/>
    <w:rsid w:val="00BF4102"/>
    <w:rsid w:val="00BF41D7"/>
    <w:rsid w:val="00BF4991"/>
    <w:rsid w:val="00BF5370"/>
    <w:rsid w:val="00BF5577"/>
    <w:rsid w:val="00BF5AE0"/>
    <w:rsid w:val="00BF5F10"/>
    <w:rsid w:val="00BF665B"/>
    <w:rsid w:val="00BF6722"/>
    <w:rsid w:val="00BF7AB6"/>
    <w:rsid w:val="00C0095C"/>
    <w:rsid w:val="00C00B01"/>
    <w:rsid w:val="00C01280"/>
    <w:rsid w:val="00C0150E"/>
    <w:rsid w:val="00C01B70"/>
    <w:rsid w:val="00C02759"/>
    <w:rsid w:val="00C03A6D"/>
    <w:rsid w:val="00C03B35"/>
    <w:rsid w:val="00C04B20"/>
    <w:rsid w:val="00C04C48"/>
    <w:rsid w:val="00C050E0"/>
    <w:rsid w:val="00C0547F"/>
    <w:rsid w:val="00C05DD5"/>
    <w:rsid w:val="00C06108"/>
    <w:rsid w:val="00C06C1A"/>
    <w:rsid w:val="00C0734D"/>
    <w:rsid w:val="00C10A3E"/>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19C2"/>
    <w:rsid w:val="00C723B1"/>
    <w:rsid w:val="00C724A6"/>
    <w:rsid w:val="00C72B2E"/>
    <w:rsid w:val="00C72DFB"/>
    <w:rsid w:val="00C730C4"/>
    <w:rsid w:val="00C73ED4"/>
    <w:rsid w:val="00C74399"/>
    <w:rsid w:val="00C7487D"/>
    <w:rsid w:val="00C760B7"/>
    <w:rsid w:val="00C77D5F"/>
    <w:rsid w:val="00C80431"/>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45ED"/>
    <w:rsid w:val="00CA51C1"/>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0EBB"/>
    <w:rsid w:val="00CC2724"/>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16EDB"/>
    <w:rsid w:val="00D200F1"/>
    <w:rsid w:val="00D20BFE"/>
    <w:rsid w:val="00D20DDF"/>
    <w:rsid w:val="00D211E7"/>
    <w:rsid w:val="00D21718"/>
    <w:rsid w:val="00D2665F"/>
    <w:rsid w:val="00D268FD"/>
    <w:rsid w:val="00D26AE8"/>
    <w:rsid w:val="00D278F3"/>
    <w:rsid w:val="00D310BE"/>
    <w:rsid w:val="00D31AE0"/>
    <w:rsid w:val="00D32AEC"/>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F2F"/>
    <w:rsid w:val="00D65A02"/>
    <w:rsid w:val="00D660DC"/>
    <w:rsid w:val="00D66372"/>
    <w:rsid w:val="00D67411"/>
    <w:rsid w:val="00D6771D"/>
    <w:rsid w:val="00D678E0"/>
    <w:rsid w:val="00D712FD"/>
    <w:rsid w:val="00D714EB"/>
    <w:rsid w:val="00D71B3E"/>
    <w:rsid w:val="00D72213"/>
    <w:rsid w:val="00D729D8"/>
    <w:rsid w:val="00D7347B"/>
    <w:rsid w:val="00D74B97"/>
    <w:rsid w:val="00D75CDE"/>
    <w:rsid w:val="00D779F9"/>
    <w:rsid w:val="00D77C21"/>
    <w:rsid w:val="00D80424"/>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19D"/>
    <w:rsid w:val="00DA65AB"/>
    <w:rsid w:val="00DA6835"/>
    <w:rsid w:val="00DA6B50"/>
    <w:rsid w:val="00DB12D4"/>
    <w:rsid w:val="00DB1B21"/>
    <w:rsid w:val="00DB2588"/>
    <w:rsid w:val="00DB3FDC"/>
    <w:rsid w:val="00DB4710"/>
    <w:rsid w:val="00DB4C2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4EB4"/>
    <w:rsid w:val="00DE68F6"/>
    <w:rsid w:val="00DE6E08"/>
    <w:rsid w:val="00DE6F40"/>
    <w:rsid w:val="00DE7127"/>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24"/>
    <w:rsid w:val="00E32555"/>
    <w:rsid w:val="00E329DC"/>
    <w:rsid w:val="00E33EE1"/>
    <w:rsid w:val="00E343D3"/>
    <w:rsid w:val="00E3559B"/>
    <w:rsid w:val="00E37087"/>
    <w:rsid w:val="00E407A4"/>
    <w:rsid w:val="00E41420"/>
    <w:rsid w:val="00E41859"/>
    <w:rsid w:val="00E4385A"/>
    <w:rsid w:val="00E4474A"/>
    <w:rsid w:val="00E44C9C"/>
    <w:rsid w:val="00E45672"/>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4F1A"/>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5C1"/>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208"/>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982"/>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2F67"/>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2D18"/>
    <w:rsid w:val="00F938C9"/>
    <w:rsid w:val="00F95C7A"/>
    <w:rsid w:val="00F960BC"/>
    <w:rsid w:val="00F96312"/>
    <w:rsid w:val="00F96530"/>
    <w:rsid w:val="00F97013"/>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ga@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7C8CF-DEFF-4B99-A32A-72A425A9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27</Pages>
  <Words>7142</Words>
  <Characters>40713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Алексеев Геннадий Александрович</cp:lastModifiedBy>
  <cp:revision>44</cp:revision>
  <cp:lastPrinted>2022-07-25T06:57:00Z</cp:lastPrinted>
  <dcterms:created xsi:type="dcterms:W3CDTF">2023-05-05T06:34:00Z</dcterms:created>
  <dcterms:modified xsi:type="dcterms:W3CDTF">2026-04-29T09:22:00Z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